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78" w:rsidRPr="00CA2D07" w:rsidRDefault="00EF4AAB" w:rsidP="00896778">
      <w:pPr>
        <w:pStyle w:val="a3"/>
        <w:jc w:val="right"/>
        <w:rPr>
          <w:rFonts w:ascii="Montserrat" w:hAnsi="Montserrat"/>
        </w:rPr>
      </w:pPr>
      <w:r>
        <w:rPr>
          <w:rFonts w:ascii="Montserrat" w:hAnsi="Montserrat"/>
        </w:rPr>
        <w:t>Техническое задание</w:t>
      </w:r>
    </w:p>
    <w:tbl>
      <w:tblPr>
        <w:tblW w:w="1077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68"/>
        <w:gridCol w:w="5836"/>
        <w:gridCol w:w="3969"/>
      </w:tblGrid>
      <w:tr w:rsidR="00EF4AAB" w:rsidRPr="0077471D" w:rsidTr="00EF4AAB">
        <w:trPr>
          <w:trHeight w:val="281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EF4AAB" w:rsidRPr="0077471D" w:rsidRDefault="00EF4AAB" w:rsidP="00EF4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Основные технические параметры</w:t>
            </w:r>
          </w:p>
        </w:tc>
      </w:tr>
      <w:tr w:rsidR="00EF4AAB" w:rsidRPr="0077471D" w:rsidTr="004110DB">
        <w:trPr>
          <w:trHeight w:val="524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AAB" w:rsidRPr="0077471D" w:rsidRDefault="00EF4AAB" w:rsidP="00EF4AA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AAB" w:rsidRPr="0077471D" w:rsidRDefault="00EF4AAB" w:rsidP="00EF4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Параметр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AAB" w:rsidRPr="0077471D" w:rsidRDefault="00EF4AAB" w:rsidP="00EF4AA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Значение</w:t>
            </w:r>
          </w:p>
        </w:tc>
      </w:tr>
      <w:tr w:rsidR="004110DB" w:rsidRPr="0077471D" w:rsidTr="004110DB">
        <w:trPr>
          <w:trHeight w:val="511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0DB" w:rsidRPr="0077471D" w:rsidRDefault="00386C0C" w:rsidP="004110D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20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Материал корпуса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18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Сталь</w:t>
            </w:r>
          </w:p>
        </w:tc>
      </w:tr>
      <w:tr w:rsidR="004110DB" w:rsidRPr="0077471D" w:rsidTr="004110DB">
        <w:trPr>
          <w:trHeight w:val="511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DB" w:rsidRPr="0077471D" w:rsidRDefault="00386C0C" w:rsidP="004110D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20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Дисплей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18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Наличие</w:t>
            </w:r>
          </w:p>
        </w:tc>
      </w:tr>
      <w:tr w:rsidR="004110DB" w:rsidRPr="0077471D" w:rsidTr="004110DB">
        <w:trPr>
          <w:trHeight w:val="511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DB" w:rsidRPr="0077471D" w:rsidRDefault="00386C0C" w:rsidP="004110D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20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Диагональ дисплея, дюймов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18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не менее 19 “</w:t>
            </w:r>
          </w:p>
        </w:tc>
      </w:tr>
      <w:tr w:rsidR="004110DB" w:rsidRPr="0077471D" w:rsidTr="004110DB">
        <w:trPr>
          <w:trHeight w:val="511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DB" w:rsidRPr="0077471D" w:rsidRDefault="00386C0C" w:rsidP="004110D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1.4.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20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Разрешение дисплея, пикселей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18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1280x1024</w:t>
            </w:r>
          </w:p>
        </w:tc>
      </w:tr>
      <w:tr w:rsidR="004110DB" w:rsidRPr="0077471D" w:rsidTr="004110DB">
        <w:trPr>
          <w:trHeight w:val="511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DB" w:rsidRPr="0077471D" w:rsidRDefault="00386C0C" w:rsidP="004110D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1.5.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20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Формат экрана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18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16:9</w:t>
            </w:r>
          </w:p>
        </w:tc>
      </w:tr>
      <w:tr w:rsidR="004110DB" w:rsidRPr="0077471D" w:rsidTr="004110DB">
        <w:trPr>
          <w:trHeight w:val="511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DB" w:rsidRPr="0077471D" w:rsidRDefault="00386C0C" w:rsidP="004110D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1.6.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20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Сенсорная технология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18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РСАР стекло на 10 касаний</w:t>
            </w:r>
          </w:p>
        </w:tc>
      </w:tr>
      <w:tr w:rsidR="004110DB" w:rsidRPr="0077471D" w:rsidTr="004110DB">
        <w:trPr>
          <w:trHeight w:val="511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DB" w:rsidRPr="00386C0C" w:rsidRDefault="00386C0C" w:rsidP="004110D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1.7.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20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Процессор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18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Intel Pentium Gold G6400</w:t>
            </w:r>
          </w:p>
        </w:tc>
      </w:tr>
      <w:tr w:rsidR="004110DB" w:rsidRPr="0077471D" w:rsidTr="004110DB">
        <w:trPr>
          <w:trHeight w:val="511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DB" w:rsidRPr="00386C0C" w:rsidRDefault="00386C0C" w:rsidP="004110D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1.8.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20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Встроенный накопитель SSD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18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128 ГБ</w:t>
            </w:r>
          </w:p>
        </w:tc>
      </w:tr>
      <w:tr w:rsidR="004110DB" w:rsidRPr="0077471D" w:rsidTr="004110DB">
        <w:trPr>
          <w:trHeight w:val="511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DB" w:rsidRPr="00386C0C" w:rsidRDefault="00506CE0" w:rsidP="004110D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1.9.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20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Оперативная память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18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8 Гб</w:t>
            </w:r>
          </w:p>
        </w:tc>
      </w:tr>
      <w:tr w:rsidR="004110DB" w:rsidRPr="0077471D" w:rsidTr="004110DB">
        <w:trPr>
          <w:trHeight w:val="511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DB" w:rsidRPr="00506CE0" w:rsidRDefault="00506CE0" w:rsidP="004110D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1.20.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20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Wi-Fi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18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наличие</w:t>
            </w:r>
          </w:p>
        </w:tc>
      </w:tr>
      <w:tr w:rsidR="004110DB" w:rsidRPr="0077471D" w:rsidTr="004110DB">
        <w:trPr>
          <w:trHeight w:val="511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DB" w:rsidRPr="00506CE0" w:rsidRDefault="00506CE0" w:rsidP="004110D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1.21.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20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Система охлаждения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18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наличие </w:t>
            </w:r>
          </w:p>
        </w:tc>
      </w:tr>
      <w:tr w:rsidR="004110DB" w:rsidRPr="0077471D" w:rsidTr="004110DB">
        <w:trPr>
          <w:trHeight w:val="511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DB" w:rsidRPr="00506CE0" w:rsidRDefault="00506CE0" w:rsidP="004110D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1.22.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20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Система отопления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18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наличие</w:t>
            </w:r>
          </w:p>
        </w:tc>
      </w:tr>
      <w:tr w:rsidR="004110DB" w:rsidRPr="0077471D" w:rsidTr="004110DB">
        <w:trPr>
          <w:trHeight w:val="511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DB" w:rsidRPr="00506CE0" w:rsidRDefault="00506CE0" w:rsidP="004110D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1.23.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20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Документ камера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18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DOKO DocExpress 540UV</w:t>
            </w:r>
          </w:p>
        </w:tc>
      </w:tr>
      <w:tr w:rsidR="004110DB" w:rsidRPr="0077471D" w:rsidTr="004110DB">
        <w:trPr>
          <w:trHeight w:val="511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DB" w:rsidRPr="00506CE0" w:rsidRDefault="00506CE0" w:rsidP="004110D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1.24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20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Интерфейсы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80" w:lineRule="exact"/>
              <w:ind w:left="18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USВ - 3.0 -1 </w:t>
            </w:r>
            <w:r w:rsidRPr="004110DB">
              <w:rPr>
                <w:rFonts w:ascii="Montserrat" w:eastAsia="Times New Roman" w:hAnsi="Montserrat" w:cs="Times New Roman"/>
                <w:sz w:val="21"/>
                <w:szCs w:val="21"/>
              </w:rPr>
              <w:t xml:space="preserve">ШТ </w:t>
            </w: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USD - 2.0 -1 шт RJ -45 - 1 шт АUХ — 1 шт</w:t>
            </w:r>
          </w:p>
        </w:tc>
      </w:tr>
      <w:tr w:rsidR="004110DB" w:rsidRPr="0077471D" w:rsidTr="004110DB">
        <w:trPr>
          <w:trHeight w:val="511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0DB" w:rsidRPr="004110DB" w:rsidRDefault="00506CE0" w:rsidP="004110D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1.25.</w:t>
            </w:r>
            <w:bookmarkStart w:id="0" w:name="_GoBack"/>
            <w:bookmarkEnd w:id="0"/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20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Операционная система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0DB" w:rsidRPr="004110DB" w:rsidRDefault="004110DB" w:rsidP="004110DB">
            <w:pPr>
              <w:pStyle w:val="Bodytext20"/>
              <w:shd w:val="clear" w:color="auto" w:fill="auto"/>
              <w:spacing w:line="320" w:lineRule="exact"/>
              <w:ind w:left="18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4110DB">
              <w:rPr>
                <w:rFonts w:ascii="Montserrat" w:eastAsia="Times New Roman" w:hAnsi="Montserrat" w:cs="Times New Roman"/>
                <w:smallCaps/>
                <w:sz w:val="21"/>
                <w:szCs w:val="21"/>
              </w:rPr>
              <w:t xml:space="preserve">WINDOWS </w:t>
            </w:r>
            <w:r w:rsidRPr="004110DB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10 Рго</w:t>
            </w:r>
          </w:p>
        </w:tc>
      </w:tr>
      <w:tr w:rsidR="004110DB" w:rsidRPr="0077471D" w:rsidTr="00EF4AAB">
        <w:trPr>
          <w:trHeight w:val="458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CC7F60" w:rsidRPr="00CC7F60" w:rsidRDefault="00CC7F60" w:rsidP="00CC7F60">
            <w:pPr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CC7F60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Комплект поставки</w:t>
            </w:r>
          </w:p>
          <w:p w:rsidR="004110DB" w:rsidRPr="0077471D" w:rsidRDefault="00CC7F60" w:rsidP="00CC7F6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CC7F60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Пункты, помеченные «*» не являются обязательным условием в составе поставки.</w:t>
            </w:r>
          </w:p>
        </w:tc>
      </w:tr>
      <w:tr w:rsidR="00E20CD2" w:rsidRPr="0077471D" w:rsidTr="00CC7F60">
        <w:trPr>
          <w:trHeight w:val="636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D2" w:rsidRPr="0077471D" w:rsidRDefault="00E20CD2" w:rsidP="00E20CD2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CD2" w:rsidRPr="00E20CD2" w:rsidRDefault="00E20CD2" w:rsidP="00E20CD2">
            <w:pPr>
              <w:pStyle w:val="Bodytext20"/>
              <w:shd w:val="clear" w:color="auto" w:fill="auto"/>
              <w:spacing w:line="320" w:lineRule="exact"/>
              <w:ind w:left="20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20CD2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CD2" w:rsidRPr="0077471D" w:rsidRDefault="00E20CD2" w:rsidP="00E20CD2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Количество</w:t>
            </w:r>
          </w:p>
        </w:tc>
      </w:tr>
      <w:tr w:rsidR="00E20CD2" w:rsidRPr="0077471D" w:rsidTr="00D464DB">
        <w:trPr>
          <w:trHeight w:val="486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D2" w:rsidRPr="0077471D" w:rsidRDefault="00981C7C" w:rsidP="00E20CD2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CD2" w:rsidRPr="00E20CD2" w:rsidRDefault="00E20CD2" w:rsidP="00E20CD2">
            <w:pPr>
              <w:pStyle w:val="Bodytext20"/>
              <w:shd w:val="clear" w:color="auto" w:fill="auto"/>
              <w:spacing w:line="320" w:lineRule="exact"/>
              <w:ind w:left="20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20CD2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Интерактивный киоск, шт.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CD2" w:rsidRPr="00E20CD2" w:rsidRDefault="00E20CD2" w:rsidP="00E20CD2">
            <w:pPr>
              <w:pStyle w:val="Bodytext20"/>
              <w:shd w:val="clear" w:color="auto" w:fill="auto"/>
              <w:spacing w:line="320" w:lineRule="exact"/>
              <w:ind w:left="18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20CD2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E20CD2" w:rsidRPr="0077471D" w:rsidTr="00D464DB">
        <w:trPr>
          <w:trHeight w:val="486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D2" w:rsidRPr="00981C7C" w:rsidRDefault="00981C7C" w:rsidP="00E20CD2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2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.2.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CD2" w:rsidRPr="00E20CD2" w:rsidRDefault="00E20CD2" w:rsidP="00E20CD2">
            <w:pPr>
              <w:pStyle w:val="Bodytext20"/>
              <w:shd w:val="clear" w:color="auto" w:fill="auto"/>
              <w:spacing w:line="320" w:lineRule="exact"/>
              <w:ind w:left="20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20CD2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Кабель питания, шт.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0CD2" w:rsidRPr="00E20CD2" w:rsidRDefault="00E20CD2" w:rsidP="00E20CD2">
            <w:pPr>
              <w:pStyle w:val="Bodytext20"/>
              <w:shd w:val="clear" w:color="auto" w:fill="auto"/>
              <w:spacing w:line="320" w:lineRule="exact"/>
              <w:ind w:left="18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20CD2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</w:t>
            </w:r>
          </w:p>
        </w:tc>
      </w:tr>
      <w:tr w:rsidR="00E20CD2" w:rsidRPr="0077471D" w:rsidTr="005B0F5F">
        <w:trPr>
          <w:trHeight w:val="486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D2" w:rsidRPr="0077471D" w:rsidRDefault="00981C7C" w:rsidP="00E20CD2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D2" w:rsidRPr="00E20CD2" w:rsidRDefault="00E20CD2" w:rsidP="00E20CD2">
            <w:pPr>
              <w:pStyle w:val="Bodytext20"/>
              <w:shd w:val="clear" w:color="auto" w:fill="auto"/>
              <w:spacing w:line="320" w:lineRule="exact"/>
              <w:ind w:left="20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20CD2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Ключ запуска встроенного компьютера, шт.*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D2" w:rsidRPr="00E20CD2" w:rsidRDefault="00E20CD2" w:rsidP="00E20CD2">
            <w:pPr>
              <w:pStyle w:val="Bodytext20"/>
              <w:shd w:val="clear" w:color="auto" w:fill="auto"/>
              <w:spacing w:line="320" w:lineRule="exact"/>
              <w:ind w:left="18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20CD2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E20CD2" w:rsidRPr="0077471D" w:rsidTr="005B0F5F">
        <w:trPr>
          <w:trHeight w:val="486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D2" w:rsidRPr="0077471D" w:rsidRDefault="00981C7C" w:rsidP="00E20CD2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D2" w:rsidRPr="00E20CD2" w:rsidRDefault="00E20CD2" w:rsidP="00E20CD2">
            <w:pPr>
              <w:pStyle w:val="Bodytext20"/>
              <w:shd w:val="clear" w:color="auto" w:fill="auto"/>
              <w:spacing w:line="320" w:lineRule="exact"/>
              <w:ind w:left="20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20CD2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Ключ от технического лючка, шт. *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CD2" w:rsidRPr="00E20CD2" w:rsidRDefault="00E20CD2" w:rsidP="00E20CD2">
            <w:pPr>
              <w:pStyle w:val="Bodytext20"/>
              <w:shd w:val="clear" w:color="auto" w:fill="auto"/>
              <w:spacing w:line="320" w:lineRule="exact"/>
              <w:ind w:left="180" w:firstLine="0"/>
              <w:jc w:val="left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E20CD2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</w:t>
            </w:r>
          </w:p>
        </w:tc>
      </w:tr>
    </w:tbl>
    <w:p w:rsidR="002D23DA" w:rsidRPr="00E36682" w:rsidRDefault="00E20CD2" w:rsidP="00CC7F60">
      <w:pPr>
        <w:tabs>
          <w:tab w:val="left" w:pos="1635"/>
        </w:tabs>
        <w:rPr>
          <w:rFonts w:ascii="Montserrat" w:eastAsia="Times New Roman" w:hAnsi="Montserrat" w:cs="Times New Roman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87F6172" wp14:editId="59CA3DDC">
            <wp:extent cx="7021195" cy="3721313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21195" cy="372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23DA" w:rsidRPr="00E36682" w:rsidSect="00173B7E">
      <w:pgSz w:w="11906" w:h="16838"/>
      <w:pgMar w:top="426" w:right="707" w:bottom="113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682" w:rsidRDefault="00E36682" w:rsidP="00E36682">
      <w:pPr>
        <w:spacing w:after="0" w:line="240" w:lineRule="auto"/>
      </w:pPr>
      <w:r>
        <w:separator/>
      </w:r>
    </w:p>
  </w:endnote>
  <w:endnote w:type="continuationSeparator" w:id="0">
    <w:p w:rsidR="00E36682" w:rsidRDefault="00E36682" w:rsidP="00E3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682" w:rsidRDefault="00E36682" w:rsidP="00E36682">
      <w:pPr>
        <w:spacing w:after="0" w:line="240" w:lineRule="auto"/>
      </w:pPr>
      <w:r>
        <w:separator/>
      </w:r>
    </w:p>
  </w:footnote>
  <w:footnote w:type="continuationSeparator" w:id="0">
    <w:p w:rsidR="00E36682" w:rsidRDefault="00E36682" w:rsidP="00E36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F80F5A"/>
    <w:multiLevelType w:val="multilevel"/>
    <w:tmpl w:val="32E4B3B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BE"/>
    <w:rsid w:val="000573FD"/>
    <w:rsid w:val="00060E48"/>
    <w:rsid w:val="00087D75"/>
    <w:rsid w:val="000926B8"/>
    <w:rsid w:val="001014AD"/>
    <w:rsid w:val="00124802"/>
    <w:rsid w:val="00173B7E"/>
    <w:rsid w:val="0019781B"/>
    <w:rsid w:val="001D6170"/>
    <w:rsid w:val="00242CA4"/>
    <w:rsid w:val="002559A5"/>
    <w:rsid w:val="00265009"/>
    <w:rsid w:val="002A34D0"/>
    <w:rsid w:val="002A5B1A"/>
    <w:rsid w:val="002D23DA"/>
    <w:rsid w:val="002E48F8"/>
    <w:rsid w:val="00301BF9"/>
    <w:rsid w:val="003357B9"/>
    <w:rsid w:val="00357079"/>
    <w:rsid w:val="00385074"/>
    <w:rsid w:val="00386C0C"/>
    <w:rsid w:val="003B7D67"/>
    <w:rsid w:val="003D4CC9"/>
    <w:rsid w:val="004110DB"/>
    <w:rsid w:val="0041504C"/>
    <w:rsid w:val="00452286"/>
    <w:rsid w:val="004C63DA"/>
    <w:rsid w:val="00506CE0"/>
    <w:rsid w:val="00523D1B"/>
    <w:rsid w:val="00531C76"/>
    <w:rsid w:val="00546374"/>
    <w:rsid w:val="005B1B4E"/>
    <w:rsid w:val="005E0D46"/>
    <w:rsid w:val="00653B8E"/>
    <w:rsid w:val="006C2C09"/>
    <w:rsid w:val="006D2CC2"/>
    <w:rsid w:val="006E4A68"/>
    <w:rsid w:val="00731B64"/>
    <w:rsid w:val="00733797"/>
    <w:rsid w:val="00757280"/>
    <w:rsid w:val="0077471D"/>
    <w:rsid w:val="00790355"/>
    <w:rsid w:val="0079638B"/>
    <w:rsid w:val="007F0F0E"/>
    <w:rsid w:val="00805C33"/>
    <w:rsid w:val="008171D2"/>
    <w:rsid w:val="00851296"/>
    <w:rsid w:val="00896778"/>
    <w:rsid w:val="008E29BE"/>
    <w:rsid w:val="00981C7C"/>
    <w:rsid w:val="00981FA6"/>
    <w:rsid w:val="009C4170"/>
    <w:rsid w:val="009E149A"/>
    <w:rsid w:val="009F6856"/>
    <w:rsid w:val="00AB40C1"/>
    <w:rsid w:val="00AC2B0C"/>
    <w:rsid w:val="00AD63A7"/>
    <w:rsid w:val="00AD6A76"/>
    <w:rsid w:val="00AF1972"/>
    <w:rsid w:val="00AF42A4"/>
    <w:rsid w:val="00B272B0"/>
    <w:rsid w:val="00B66FB2"/>
    <w:rsid w:val="00B72A1B"/>
    <w:rsid w:val="00BB7928"/>
    <w:rsid w:val="00BD6B85"/>
    <w:rsid w:val="00C259D4"/>
    <w:rsid w:val="00C61CEF"/>
    <w:rsid w:val="00C77BE7"/>
    <w:rsid w:val="00C8568D"/>
    <w:rsid w:val="00CA2D07"/>
    <w:rsid w:val="00CA606B"/>
    <w:rsid w:val="00CC7F60"/>
    <w:rsid w:val="00D40942"/>
    <w:rsid w:val="00D60089"/>
    <w:rsid w:val="00D751B3"/>
    <w:rsid w:val="00DB0DF0"/>
    <w:rsid w:val="00DE2D88"/>
    <w:rsid w:val="00DE6B5D"/>
    <w:rsid w:val="00E20CD2"/>
    <w:rsid w:val="00E36682"/>
    <w:rsid w:val="00E53877"/>
    <w:rsid w:val="00EB4368"/>
    <w:rsid w:val="00EC1E5B"/>
    <w:rsid w:val="00EF4AAB"/>
    <w:rsid w:val="00F06719"/>
    <w:rsid w:val="00F238C9"/>
    <w:rsid w:val="00F456F9"/>
    <w:rsid w:val="00F5159A"/>
    <w:rsid w:val="00F55F3F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60BB11"/>
  <w15:chartTrackingRefBased/>
  <w15:docId w15:val="{34C08619-5B04-4734-B166-532CC4A8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9E149A"/>
    <w:pPr>
      <w:keepNext/>
      <w:numPr>
        <w:ilvl w:val="4"/>
        <w:numId w:val="2"/>
      </w:numPr>
      <w:spacing w:before="444" w:after="0" w:line="240" w:lineRule="auto"/>
      <w:ind w:left="770" w:firstLine="0"/>
      <w:outlineLvl w:val="4"/>
    </w:pPr>
    <w:rPr>
      <w:rFonts w:ascii="Arial" w:eastAsia="Times New Roman" w:hAnsi="Arial" w:cs="Arial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682"/>
  </w:style>
  <w:style w:type="paragraph" w:styleId="a5">
    <w:name w:val="footer"/>
    <w:basedOn w:val="a"/>
    <w:link w:val="a6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6682"/>
  </w:style>
  <w:style w:type="paragraph" w:styleId="a7">
    <w:name w:val="Balloon Text"/>
    <w:basedOn w:val="a"/>
    <w:link w:val="a8"/>
    <w:uiPriority w:val="99"/>
    <w:semiHidden/>
    <w:unhideWhenUsed/>
    <w:rsid w:val="00CA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D07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1504C"/>
    <w:rPr>
      <w:color w:val="0563C1"/>
      <w:u w:val="single"/>
    </w:rPr>
  </w:style>
  <w:style w:type="character" w:customStyle="1" w:styleId="Heading1SmallCaps">
    <w:name w:val="Heading #1 + Small Caps"/>
    <w:basedOn w:val="a0"/>
    <w:rsid w:val="00173B7E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173B7E"/>
    <w:rPr>
      <w:rFonts w:ascii="Calibri" w:eastAsia="Calibri" w:hAnsi="Calibri" w:cs="Calibri"/>
      <w:sz w:val="32"/>
      <w:szCs w:val="32"/>
      <w:shd w:val="clear" w:color="auto" w:fill="FFFFFF"/>
    </w:rPr>
  </w:style>
  <w:style w:type="paragraph" w:customStyle="1" w:styleId="Bodytext20">
    <w:name w:val="Body text (2)"/>
    <w:basedOn w:val="a"/>
    <w:link w:val="Bodytext2"/>
    <w:rsid w:val="00173B7E"/>
    <w:pPr>
      <w:widowControl w:val="0"/>
      <w:shd w:val="clear" w:color="auto" w:fill="FFFFFF"/>
      <w:spacing w:after="0" w:line="440" w:lineRule="exact"/>
      <w:ind w:hanging="540"/>
      <w:jc w:val="both"/>
    </w:pPr>
    <w:rPr>
      <w:rFonts w:ascii="Calibri" w:eastAsia="Calibri" w:hAnsi="Calibri" w:cs="Calibri"/>
      <w:sz w:val="32"/>
      <w:szCs w:val="32"/>
    </w:rPr>
  </w:style>
  <w:style w:type="character" w:customStyle="1" w:styleId="Bodytext2115pt">
    <w:name w:val="Body text (2) + 11.5 pt"/>
    <w:basedOn w:val="Bodytext2"/>
    <w:rsid w:val="00AD63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Bodytext2115ptSmallCaps">
    <w:name w:val="Body text (2) + 11.5 pt;Small Caps"/>
    <w:basedOn w:val="Bodytext2"/>
    <w:rsid w:val="00AD63A7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sid w:val="00AD63A7"/>
    <w:rPr>
      <w:rFonts w:ascii="Calibri" w:eastAsia="Calibri" w:hAnsi="Calibri" w:cs="Calibri"/>
      <w:b/>
      <w:bCs/>
      <w:sz w:val="32"/>
      <w:szCs w:val="32"/>
      <w:shd w:val="clear" w:color="auto" w:fill="FFFFFF"/>
    </w:rPr>
  </w:style>
  <w:style w:type="character" w:customStyle="1" w:styleId="Tablecaption">
    <w:name w:val="Table caption_"/>
    <w:basedOn w:val="a0"/>
    <w:rsid w:val="00AD63A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0">
    <w:name w:val="Table caption"/>
    <w:basedOn w:val="Tablecaption"/>
    <w:rsid w:val="00AD63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ru-RU" w:eastAsia="ru-RU" w:bidi="ru-RU"/>
    </w:rPr>
  </w:style>
  <w:style w:type="paragraph" w:customStyle="1" w:styleId="Tablecaption20">
    <w:name w:val="Table caption (2)"/>
    <w:basedOn w:val="a"/>
    <w:link w:val="Tablecaption2"/>
    <w:rsid w:val="00AD63A7"/>
    <w:pPr>
      <w:widowControl w:val="0"/>
      <w:shd w:val="clear" w:color="auto" w:fill="FFFFFF"/>
      <w:spacing w:after="180" w:line="0" w:lineRule="atLeast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rsid w:val="009E149A"/>
    <w:rPr>
      <w:rFonts w:ascii="Arial" w:eastAsia="Times New Roman" w:hAnsi="Arial" w:cs="Arial"/>
      <w:sz w:val="24"/>
      <w:szCs w:val="20"/>
      <w:lang w:val="en-US" w:eastAsia="ar-SA"/>
    </w:rPr>
  </w:style>
  <w:style w:type="paragraph" w:styleId="aa">
    <w:name w:val="List Paragraph"/>
    <w:aliases w:val="Маркер,UL,Абзац маркированнный,Table-Normal,RSHB_Table-Normal,Предусловия,List Paragraph,Шаг процесса,Bullet List,FooterText,numbered,Нумерованный список_ФТ,1. Абзац списка,Булет 1,Bullet Number,Нумерованый список,lp1,lp11"/>
    <w:basedOn w:val="a"/>
    <w:link w:val="ab"/>
    <w:uiPriority w:val="34"/>
    <w:qFormat/>
    <w:rsid w:val="009E14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Абзац списка Знак"/>
    <w:aliases w:val="Маркер Знак,UL Знак,Абзац маркированнный Знак,Table-Normal Знак,RSHB_Table-Normal Знак,Предусловия Знак,List Paragraph Знак,Шаг процесса Знак,Bullet List Знак,FooterText Знак,numbered Знак,Нумерованный список_ФТ Знак,Булет 1 Знак"/>
    <w:link w:val="aa"/>
    <w:uiPriority w:val="34"/>
    <w:locked/>
    <w:rsid w:val="009E149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annotation reference"/>
    <w:basedOn w:val="a0"/>
    <w:uiPriority w:val="99"/>
    <w:semiHidden/>
    <w:unhideWhenUsed/>
    <w:rsid w:val="00BD6B8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D6B8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D6B8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D6B8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D6B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3494C-DF59-4406-9ADC-6519CE36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Татьяна Александровна</dc:creator>
  <cp:keywords/>
  <dc:description/>
  <cp:lastModifiedBy>Козырева Татьяна Александровна</cp:lastModifiedBy>
  <cp:revision>10</cp:revision>
  <cp:lastPrinted>2023-02-07T06:34:00Z</cp:lastPrinted>
  <dcterms:created xsi:type="dcterms:W3CDTF">2023-02-07T06:39:00Z</dcterms:created>
  <dcterms:modified xsi:type="dcterms:W3CDTF">2023-02-07T13:20:00Z</dcterms:modified>
</cp:coreProperties>
</file>